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0F" w:rsidRPr="007B1808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413" w:type="dxa"/>
        <w:tblLayout w:type="fixed"/>
        <w:tblLook w:val="04A0" w:firstRow="1" w:lastRow="0" w:firstColumn="1" w:lastColumn="0" w:noHBand="0" w:noVBand="1"/>
      </w:tblPr>
      <w:tblGrid>
        <w:gridCol w:w="769"/>
        <w:gridCol w:w="2979"/>
        <w:gridCol w:w="1000"/>
        <w:gridCol w:w="903"/>
        <w:gridCol w:w="6035"/>
        <w:gridCol w:w="923"/>
        <w:gridCol w:w="903"/>
        <w:gridCol w:w="5275"/>
        <w:gridCol w:w="1775"/>
        <w:gridCol w:w="851"/>
      </w:tblGrid>
      <w:tr w:rsidR="007B1808" w:rsidRPr="007B1808" w:rsidTr="00F421D5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52A19" w:rsidRPr="007B1808" w:rsidRDefault="00052A19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8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8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9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F421D5">
        <w:trPr>
          <w:trHeight w:val="1123"/>
        </w:trPr>
        <w:tc>
          <w:tcPr>
            <w:tcW w:w="7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2A19" w:rsidRPr="007B1808" w:rsidRDefault="00052A19">
            <w:pPr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52A19" w:rsidRPr="007B1808" w:rsidRDefault="00A157AC" w:rsidP="00A157A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6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A157AC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7B1808" w:rsidRDefault="00052A19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منبع جمع آوری داده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52A19" w:rsidRPr="007B1808" w:rsidRDefault="00A157AC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A157AC" w:rsidRPr="007B1808" w:rsidTr="00F421D5">
        <w:trPr>
          <w:cantSplit/>
          <w:trHeight w:val="997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0843C6" w:rsidRPr="007B1808" w:rsidRDefault="000843C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4"/>
                <w:szCs w:val="24"/>
                <w:lang w:bidi="fa-IR"/>
              </w:rPr>
            </w:pPr>
            <w:r w:rsidRPr="007B1808"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برنامه کنترل سل </w:t>
            </w:r>
          </w:p>
        </w:tc>
        <w:tc>
          <w:tcPr>
            <w:tcW w:w="2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</w:p>
        </w:tc>
        <w:tc>
          <w:tcPr>
            <w:tcW w:w="6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bidi/>
              <w:rPr>
                <w:rFonts w:cs="B Mitra"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استراتژی </w:t>
            </w:r>
            <w:r w:rsidRPr="007B1808">
              <w:rPr>
                <w:rFonts w:cs="B Mitra"/>
                <w:lang w:bidi="fa-IR"/>
              </w:rPr>
              <w:t>DOTS</w:t>
            </w:r>
            <w:r w:rsidRPr="007B1808">
              <w:rPr>
                <w:rFonts w:cs="B Mitra" w:hint="cs"/>
                <w:rtl/>
                <w:lang w:bidi="fa-IR"/>
              </w:rPr>
              <w:t xml:space="preserve"> را برای بیماران شناسایی شده طبق دستورالعمل کشوری اجرا می کند.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 w:rsidP="009C0275">
            <w:pPr>
              <w:jc w:val="center"/>
              <w:rPr>
                <w:rFonts w:cs="B Traffic"/>
                <w:sz w:val="20"/>
                <w:szCs w:val="20"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مشاهده به هنگام کار و ارائه مستندات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F421D5" w:rsidP="009C0275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/>
                <w:sz w:val="20"/>
                <w:szCs w:val="20"/>
              </w:rPr>
              <w:t>50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jc w:val="center"/>
              <w:rPr>
                <w:rFonts w:cs="B Traffic"/>
                <w:sz w:val="20"/>
                <w:szCs w:val="20"/>
              </w:rPr>
            </w:pPr>
            <w:r w:rsidRPr="007B1808">
              <w:rPr>
                <w:rFonts w:cs="B Mitra" w:hint="cs"/>
                <w:rtl/>
                <w:lang w:bidi="fa-IR"/>
              </w:rPr>
              <w:t>آیا بیمار سل تحت درمان نکات لازم در مورد بیماری سل را می دان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0843C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مصاحبه با بیماران خارج از مرکز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7B1808" w:rsidRDefault="00F421D5" w:rsidP="00F421D5">
            <w:pPr>
              <w:jc w:val="center"/>
            </w:pPr>
            <w:r w:rsidRPr="00F421D5">
              <w:rPr>
                <w:rFonts w:cs="B Traffic"/>
                <w:sz w:val="20"/>
                <w:szCs w:val="20"/>
              </w:rPr>
              <w:t>50</w:t>
            </w:r>
          </w:p>
        </w:tc>
      </w:tr>
    </w:tbl>
    <w:p w:rsidR="00052A19" w:rsidRPr="007B1808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052A19" w:rsidRPr="007B1808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052A19" w:rsidRPr="007B1808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7B1808" w:rsidRPr="007B1808" w:rsidTr="009C0275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7B1808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7B1808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7B1808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7B1808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7B1808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7B1808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D22BB5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="00D22BB5" w:rsidRPr="007B1808">
              <w:rPr>
                <w:rFonts w:cs="B Traffic"/>
                <w:b/>
                <w:bCs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ی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7B1808" w:rsidRDefault="00D22BB5" w:rsidP="001477BB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7B1808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</w:tr>
      <w:tr w:rsidR="007B1808" w:rsidRPr="007B1808" w:rsidTr="00F421D5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A0655" w:rsidRPr="007B1808" w:rsidRDefault="001A065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7B1808">
              <w:rPr>
                <w:rFonts w:cs="B Traffic" w:hint="cs"/>
                <w:sz w:val="24"/>
                <w:szCs w:val="24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7B1808" w:rsidRDefault="001A0655" w:rsidP="003A709D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دستورالعمل راهنماي درمان وبا و کنترل طغیان (یک عدد) موجود است؟</w:t>
            </w:r>
          </w:p>
        </w:tc>
        <w:tc>
          <w:tcPr>
            <w:tcW w:w="1276" w:type="dxa"/>
            <w:vAlign w:val="center"/>
          </w:tcPr>
          <w:p w:rsidR="001A0655" w:rsidRPr="007B1808" w:rsidRDefault="001A0655" w:rsidP="003A709D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1A0655" w:rsidRPr="007B1808" w:rsidRDefault="001A0655" w:rsidP="009C0275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1A0655" w:rsidRPr="007B1808" w:rsidRDefault="001A0655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آیا اقدامات لازم برای جبران کم آبی و الکترولیت بدن بیماران مشکوک جهت پیشگیری از دهیدراتاسیون</w:t>
            </w:r>
            <w:r w:rsidRPr="007B1808">
              <w:rPr>
                <w:rFonts w:cs="B Mitra"/>
                <w:rtl/>
                <w:lang w:bidi="fa-IR"/>
              </w:rPr>
              <w:t xml:space="preserve"> </w:t>
            </w:r>
            <w:r w:rsidRPr="007B1808">
              <w:rPr>
                <w:rFonts w:cs="B Mitra" w:hint="cs"/>
                <w:rtl/>
                <w:lang w:bidi="fa-IR"/>
              </w:rPr>
              <w:t>انجام می گیرد؟</w:t>
            </w:r>
          </w:p>
        </w:tc>
        <w:tc>
          <w:tcPr>
            <w:tcW w:w="1601" w:type="dxa"/>
            <w:vAlign w:val="center"/>
          </w:tcPr>
          <w:p w:rsidR="001A0655" w:rsidRPr="007B1808" w:rsidRDefault="001A065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40" w:type="dxa"/>
          </w:tcPr>
          <w:p w:rsidR="001A0655" w:rsidRPr="007B1808" w:rsidRDefault="001A065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7B1808" w:rsidRDefault="001A065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تعداد موارد مشکوک به التور شناسایی شده است (استاندارد حداقل به میزان 4درصد کودکان زیر 5 سال </w:t>
            </w:r>
          </w:p>
        </w:tc>
        <w:tc>
          <w:tcPr>
            <w:tcW w:w="1670" w:type="dxa"/>
            <w:vAlign w:val="center"/>
          </w:tcPr>
          <w:p w:rsidR="001A0655" w:rsidRPr="007B1808" w:rsidRDefault="001A0655" w:rsidP="00F421D5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دفتر بیماریابی</w:t>
            </w:r>
          </w:p>
        </w:tc>
        <w:tc>
          <w:tcPr>
            <w:tcW w:w="1489" w:type="dxa"/>
          </w:tcPr>
          <w:p w:rsidR="001A0655" w:rsidRPr="007B1808" w:rsidRDefault="001A0655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A0655" w:rsidRPr="007B1808" w:rsidRDefault="001A065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7B1808" w:rsidRDefault="001A0655" w:rsidP="00E9112C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1A0655" w:rsidRPr="007B1808" w:rsidRDefault="001A0655" w:rsidP="00E9112C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1A0655" w:rsidRPr="007B1808" w:rsidRDefault="001A0655" w:rsidP="000974CA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1A0655" w:rsidRPr="007B1808" w:rsidRDefault="001A0655" w:rsidP="000974CA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آیا گزارش فوری موارد طغیان بیماریهای منتقله از اب و غذا انجام می گیرد؟</w:t>
            </w:r>
          </w:p>
        </w:tc>
        <w:tc>
          <w:tcPr>
            <w:tcW w:w="1601" w:type="dxa"/>
            <w:vAlign w:val="center"/>
          </w:tcPr>
          <w:p w:rsidR="001A0655" w:rsidRPr="007B1808" w:rsidRDefault="001A065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1A0655" w:rsidRPr="007B1808" w:rsidRDefault="001A065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7B1808" w:rsidRDefault="001A065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تعداد موارد طغیان شناسایی شده است (استاندارد 5 در یکصد هزار نفر جمعیت) </w:t>
            </w:r>
          </w:p>
        </w:tc>
        <w:tc>
          <w:tcPr>
            <w:tcW w:w="1670" w:type="dxa"/>
            <w:vAlign w:val="center"/>
          </w:tcPr>
          <w:p w:rsidR="001A0655" w:rsidRPr="007B1808" w:rsidRDefault="001A0655" w:rsidP="00F421D5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دفتر بیماریابی</w:t>
            </w:r>
          </w:p>
        </w:tc>
        <w:tc>
          <w:tcPr>
            <w:tcW w:w="1489" w:type="dxa"/>
          </w:tcPr>
          <w:p w:rsidR="001A0655" w:rsidRPr="007B1808" w:rsidRDefault="001A0655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1A0655" w:rsidRPr="007B1808" w:rsidRDefault="001A065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7B1808" w:rsidRDefault="001A0655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1A0655" w:rsidRPr="007B1808" w:rsidRDefault="001A0655" w:rsidP="009C0275">
            <w:pPr>
              <w:jc w:val="center"/>
            </w:pPr>
          </w:p>
        </w:tc>
        <w:tc>
          <w:tcPr>
            <w:tcW w:w="1204" w:type="dxa"/>
          </w:tcPr>
          <w:p w:rsidR="001A0655" w:rsidRPr="007B1808" w:rsidRDefault="001A0655" w:rsidP="00F1215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1A0655" w:rsidRPr="007B1808" w:rsidRDefault="001A0655" w:rsidP="00A71029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شناسایی موارد مشکوک به بوتولیسم ناشی از غذا و ارجاع آن به سطوح بالاتر طبق دستورالعمل</w:t>
            </w:r>
          </w:p>
        </w:tc>
        <w:tc>
          <w:tcPr>
            <w:tcW w:w="1601" w:type="dxa"/>
            <w:vAlign w:val="center"/>
          </w:tcPr>
          <w:p w:rsidR="001A0655" w:rsidRPr="007B1808" w:rsidRDefault="001A0655" w:rsidP="00A7102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1A0655" w:rsidRPr="007B1808" w:rsidRDefault="001A0655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7B1808" w:rsidRDefault="001A0655" w:rsidP="000C0811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Mitra" w:hint="cs"/>
                <w:rtl/>
                <w:lang w:bidi="fa-IR"/>
              </w:rPr>
              <w:t>آیا گزارش روزانه و افزایش ناگهانی موارد اسهالی به ستاد گزارش می شود؟</w:t>
            </w:r>
          </w:p>
        </w:tc>
        <w:tc>
          <w:tcPr>
            <w:tcW w:w="1670" w:type="dxa"/>
            <w:vAlign w:val="center"/>
          </w:tcPr>
          <w:p w:rsidR="001A0655" w:rsidRPr="007B1808" w:rsidRDefault="001A0655" w:rsidP="00F421D5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1A0655" w:rsidRPr="007B1808" w:rsidRDefault="001A0655" w:rsidP="009C0275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1A0655" w:rsidRPr="007B1808" w:rsidTr="00F421D5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1A0655" w:rsidRPr="007B1808" w:rsidRDefault="001A065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7B1808" w:rsidRDefault="001A0655" w:rsidP="008C2256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 آموزش</w:t>
            </w:r>
            <w:r w:rsidR="008C2256" w:rsidRPr="007B1808">
              <w:rPr>
                <w:rFonts w:cs="B Mitra" w:hint="cs"/>
                <w:rtl/>
                <w:lang w:bidi="fa-IR"/>
              </w:rPr>
              <w:t xml:space="preserve"> چهره به چهره </w:t>
            </w:r>
            <w:r w:rsidRPr="007B1808">
              <w:rPr>
                <w:rFonts w:cs="B Mitra" w:hint="cs"/>
                <w:rtl/>
                <w:lang w:bidi="fa-IR"/>
              </w:rPr>
              <w:t xml:space="preserve"> پیشگیری از بیماریهای اسهالی به مردم  </w:t>
            </w:r>
            <w:r w:rsidR="008C2256" w:rsidRPr="007B1808">
              <w:rPr>
                <w:rFonts w:cs="B Mitra" w:hint="cs"/>
                <w:rtl/>
                <w:lang w:bidi="fa-IR"/>
              </w:rPr>
              <w:t xml:space="preserve">داده می شود </w:t>
            </w:r>
            <w:r w:rsidRPr="007B1808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276" w:type="dxa"/>
            <w:vAlign w:val="center"/>
          </w:tcPr>
          <w:p w:rsidR="001A0655" w:rsidRPr="007B1808" w:rsidRDefault="001A065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1A0655" w:rsidRPr="007B1808" w:rsidRDefault="001A0655" w:rsidP="000B320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1A0655" w:rsidRPr="007B1808" w:rsidRDefault="001A0655" w:rsidP="000B320E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1A0655" w:rsidRPr="007B1808" w:rsidRDefault="001A0655" w:rsidP="00D22BB5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1A0655" w:rsidRPr="007B1808" w:rsidRDefault="001A0655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7B1808" w:rsidRDefault="001A0655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670" w:type="dxa"/>
            <w:vAlign w:val="center"/>
          </w:tcPr>
          <w:p w:rsidR="001A0655" w:rsidRPr="007B1808" w:rsidRDefault="001A0655" w:rsidP="00F421D5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1A0655" w:rsidRPr="007B1808" w:rsidRDefault="001A0655" w:rsidP="00C553A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CD69E1" w:rsidRPr="007B1808" w:rsidRDefault="00CD69E1" w:rsidP="006B7C0F">
      <w:pPr>
        <w:bidi/>
        <w:rPr>
          <w:rFonts w:cs="B Traffic"/>
          <w:rtl/>
          <w:lang w:bidi="fa-IR"/>
        </w:rPr>
      </w:pPr>
    </w:p>
    <w:p w:rsidR="00D81214" w:rsidRPr="007B1808" w:rsidRDefault="00D81214" w:rsidP="00D81214">
      <w:pPr>
        <w:bidi/>
        <w:rPr>
          <w:rFonts w:cs="B Traffic"/>
          <w:rtl/>
          <w:lang w:bidi="fa-IR"/>
        </w:rPr>
      </w:pPr>
    </w:p>
    <w:p w:rsidR="00D81214" w:rsidRPr="007B1808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3136"/>
        <w:gridCol w:w="1347"/>
        <w:gridCol w:w="1192"/>
        <w:gridCol w:w="4838"/>
        <w:gridCol w:w="1473"/>
        <w:gridCol w:w="1337"/>
        <w:gridCol w:w="3878"/>
        <w:gridCol w:w="1515"/>
        <w:gridCol w:w="1407"/>
      </w:tblGrid>
      <w:tr w:rsidR="007B1808" w:rsidRPr="007B1808" w:rsidTr="00FD4FF5">
        <w:trPr>
          <w:trHeight w:val="831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7B1808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567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6800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FD4FF5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3878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 w:hint="cs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rtl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مخاطب</w:t>
            </w:r>
          </w:p>
        </w:tc>
      </w:tr>
      <w:tr w:rsidR="007B1808" w:rsidRPr="007B1808" w:rsidTr="00FD4FF5">
        <w:trPr>
          <w:cantSplit/>
          <w:trHeight w:val="680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44BBD" w:rsidRPr="007B1808" w:rsidRDefault="00344BBD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7B1808">
              <w:rPr>
                <w:rFonts w:cs="B Traffic" w:hint="cs"/>
                <w:sz w:val="24"/>
                <w:szCs w:val="24"/>
                <w:rtl/>
                <w:lang w:bidi="fa-IR"/>
              </w:rPr>
              <w:t>برنامه کنترل مالاریا</w:t>
            </w: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7B1808" w:rsidRDefault="00344BBD" w:rsidP="004F0DF7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كتاب راهنماي درمان مالاریا (یک عدد) موجود است؟</w:t>
            </w:r>
          </w:p>
        </w:tc>
        <w:tc>
          <w:tcPr>
            <w:tcW w:w="1347" w:type="dxa"/>
            <w:vAlign w:val="center"/>
          </w:tcPr>
          <w:p w:rsidR="00344BBD" w:rsidRPr="007B1808" w:rsidRDefault="00344BBD" w:rsidP="004F0DF7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سابقه مسافرت به مناطق آلوده یا علایم بیماری را می پرسد؟</w:t>
            </w:r>
          </w:p>
        </w:tc>
        <w:tc>
          <w:tcPr>
            <w:tcW w:w="1473" w:type="dxa"/>
            <w:vAlign w:val="center"/>
          </w:tcPr>
          <w:p w:rsidR="00344BBD" w:rsidRPr="007B1808" w:rsidRDefault="00344BBD" w:rsidP="00344BB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مشاهده مستندات و بیمار </w:t>
            </w:r>
          </w:p>
        </w:tc>
        <w:tc>
          <w:tcPr>
            <w:tcW w:w="1337" w:type="dxa"/>
          </w:tcPr>
          <w:p w:rsidR="00344BBD" w:rsidRPr="007B1808" w:rsidRDefault="00344BBD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7B1808" w:rsidRDefault="00344BBD" w:rsidP="00FD4FF5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تعداد موارد مشکوک شناسایی شده (استاندارد حداقل 2 درهزار جمعیت) </w:t>
            </w:r>
          </w:p>
        </w:tc>
        <w:tc>
          <w:tcPr>
            <w:tcW w:w="1515" w:type="dxa"/>
            <w:vAlign w:val="center"/>
          </w:tcPr>
          <w:p w:rsidR="00344BBD" w:rsidRPr="007B1808" w:rsidRDefault="00344BBD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</w:tcPr>
          <w:p w:rsidR="00344BBD" w:rsidRPr="007B1808" w:rsidRDefault="00344BBD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7B1808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7B1808" w:rsidRDefault="00344BBD" w:rsidP="00DE5B0D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344BBD" w:rsidRPr="007B1808" w:rsidRDefault="00344BBD" w:rsidP="00DE5B0D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344BBD" w:rsidRPr="007B1808" w:rsidRDefault="00344BBD" w:rsidP="00DE5B0D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7B1808" w:rsidRDefault="00344BBD" w:rsidP="00DE5B0D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344BBD" w:rsidRPr="007B1808" w:rsidRDefault="00344BBD" w:rsidP="00DE5B0D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مشاهده مستندات و بیمار</w:t>
            </w:r>
          </w:p>
        </w:tc>
        <w:tc>
          <w:tcPr>
            <w:tcW w:w="1337" w:type="dxa"/>
          </w:tcPr>
          <w:p w:rsidR="00344BBD" w:rsidRPr="007B1808" w:rsidRDefault="00344BBD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7B1808" w:rsidRDefault="00344BBD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7B1808" w:rsidRDefault="00344BBD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344BBD" w:rsidRPr="007B1808" w:rsidRDefault="00344BBD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7B1808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344BBD" w:rsidRPr="007B1808" w:rsidRDefault="00344BBD" w:rsidP="009C0275">
            <w:pPr>
              <w:jc w:val="center"/>
            </w:pPr>
          </w:p>
        </w:tc>
        <w:tc>
          <w:tcPr>
            <w:tcW w:w="1192" w:type="dxa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7B1808" w:rsidRDefault="00344BBD" w:rsidP="00A31967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344BBD" w:rsidRPr="007B1808" w:rsidRDefault="00344BBD" w:rsidP="00A31967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1337" w:type="dxa"/>
          </w:tcPr>
          <w:p w:rsidR="00344BBD" w:rsidRPr="007B1808" w:rsidRDefault="00344BBD" w:rsidP="00A3196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7B1808" w:rsidRDefault="00344BBD" w:rsidP="00A3196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7B1808" w:rsidRDefault="00344BBD" w:rsidP="00A31967">
            <w:pPr>
              <w:jc w:val="center"/>
            </w:pPr>
          </w:p>
        </w:tc>
        <w:tc>
          <w:tcPr>
            <w:tcW w:w="1407" w:type="dxa"/>
          </w:tcPr>
          <w:p w:rsidR="00344BBD" w:rsidRPr="007B1808" w:rsidRDefault="00344BBD" w:rsidP="00A31967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344BBD" w:rsidRPr="007B1808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7B1808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344BBD" w:rsidRPr="007B1808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344BBD" w:rsidRPr="007B1808" w:rsidRDefault="00344BBD" w:rsidP="009C0275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7B1808" w:rsidRDefault="00344BBD" w:rsidP="0063430F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آیا درصورت مثبت بودن لام خونی طبق دستورالمعل درمان می شود؟</w:t>
            </w:r>
          </w:p>
        </w:tc>
        <w:tc>
          <w:tcPr>
            <w:tcW w:w="1473" w:type="dxa"/>
            <w:vAlign w:val="center"/>
          </w:tcPr>
          <w:p w:rsidR="00344BBD" w:rsidRPr="007B1808" w:rsidRDefault="00344BBD" w:rsidP="0063430F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344BBD" w:rsidRPr="007B1808" w:rsidRDefault="00344BBD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7B1808" w:rsidRDefault="00344BBD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7B1808" w:rsidRDefault="00344BBD" w:rsidP="009C0275">
            <w:pPr>
              <w:jc w:val="center"/>
            </w:pPr>
          </w:p>
        </w:tc>
        <w:tc>
          <w:tcPr>
            <w:tcW w:w="1407" w:type="dxa"/>
          </w:tcPr>
          <w:p w:rsidR="00344BBD" w:rsidRPr="007B1808" w:rsidRDefault="00344BBD" w:rsidP="009C0275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81214" w:rsidRPr="007B1808" w:rsidRDefault="00D81214" w:rsidP="00D81214">
      <w:pPr>
        <w:bidi/>
        <w:rPr>
          <w:rFonts w:cs="B Traffic"/>
          <w:lang w:bidi="fa-IR"/>
        </w:rPr>
      </w:pPr>
    </w:p>
    <w:p w:rsidR="00A157AC" w:rsidRPr="007B1808" w:rsidRDefault="00A157AC" w:rsidP="00A157AC">
      <w:pPr>
        <w:bidi/>
        <w:rPr>
          <w:rFonts w:cs="B Traffic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7"/>
        <w:gridCol w:w="4330"/>
        <w:gridCol w:w="1178"/>
        <w:gridCol w:w="706"/>
        <w:gridCol w:w="5217"/>
        <w:gridCol w:w="1197"/>
        <w:gridCol w:w="636"/>
        <w:gridCol w:w="5382"/>
        <w:gridCol w:w="1148"/>
        <w:gridCol w:w="549"/>
      </w:tblGrid>
      <w:tr w:rsidR="007B1808" w:rsidRPr="007B1808" w:rsidTr="00E20482">
        <w:trPr>
          <w:trHeight w:val="838"/>
          <w:jc w:val="center"/>
        </w:trPr>
        <w:tc>
          <w:tcPr>
            <w:tcW w:w="80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157AC" w:rsidRPr="007B1808" w:rsidRDefault="00A157AC" w:rsidP="007078F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57AC" w:rsidRPr="007B1808" w:rsidRDefault="00A157AC" w:rsidP="007078F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3"/>
            <w:shd w:val="clear" w:color="auto" w:fill="F2F2F2" w:themeFill="background1" w:themeFillShade="F2"/>
            <w:vAlign w:val="center"/>
          </w:tcPr>
          <w:p w:rsidR="00A157AC" w:rsidRPr="007B1808" w:rsidRDefault="00A157AC" w:rsidP="007078F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79" w:type="dxa"/>
            <w:gridSpan w:val="3"/>
            <w:shd w:val="clear" w:color="auto" w:fill="F2F2F2" w:themeFill="background1" w:themeFillShade="F2"/>
            <w:vAlign w:val="center"/>
          </w:tcPr>
          <w:p w:rsidR="00A157AC" w:rsidRPr="007B1808" w:rsidRDefault="00A157AC" w:rsidP="007078F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E20482">
        <w:trPr>
          <w:trHeight w:val="1081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7B1808">
              <w:rPr>
                <w:rFonts w:cs="B Traffic" w:hint="cs"/>
                <w:rtl/>
                <w:lang w:bidi="fa-IR"/>
              </w:rPr>
              <w:t>سوال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7B1808">
              <w:rPr>
                <w:rFonts w:cs="B Traffic" w:hint="cs"/>
                <w:rtl/>
                <w:lang w:bidi="fa-IR"/>
              </w:rPr>
              <w:t>منبع جمع آوری داده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CC42C9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</w:rPr>
            </w:pPr>
            <w:r w:rsidRPr="007B1808">
              <w:rPr>
                <w:rFonts w:cs="B Traffic" w:hint="eastAsia"/>
                <w:rtl/>
              </w:rPr>
              <w:t>منبع</w:t>
            </w:r>
            <w:r w:rsidRPr="007B1808">
              <w:rPr>
                <w:rFonts w:cs="B Traffic" w:hint="cs"/>
                <w:rtl/>
              </w:rPr>
              <w:t xml:space="preserve"> </w:t>
            </w:r>
            <w:r w:rsidRPr="007B1808">
              <w:rPr>
                <w:rFonts w:cs="B Traffic" w:hint="eastAsia"/>
                <w:rtl/>
              </w:rPr>
              <w:t>جمع</w:t>
            </w:r>
            <w:r w:rsidRPr="007B1808">
              <w:rPr>
                <w:rFonts w:cs="B Traffic" w:hint="cs"/>
                <w:rtl/>
              </w:rPr>
              <w:t xml:space="preserve"> </w:t>
            </w:r>
            <w:r w:rsidRPr="007B1808">
              <w:rPr>
                <w:rFonts w:cs="B Traffic" w:hint="eastAsia"/>
                <w:rtl/>
              </w:rPr>
              <w:t>آور</w:t>
            </w:r>
            <w:r w:rsidRPr="007B1808">
              <w:rPr>
                <w:rFonts w:cs="B Traffic" w:hint="cs"/>
                <w:rtl/>
              </w:rPr>
              <w:t xml:space="preserve">ی </w:t>
            </w:r>
            <w:r w:rsidRPr="007B1808">
              <w:rPr>
                <w:rFonts w:cs="B Traffic" w:hint="eastAsia"/>
                <w:rtl/>
              </w:rPr>
              <w:t>داده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</w:rPr>
            </w:pPr>
            <w:r w:rsidRPr="007B1808">
              <w:rPr>
                <w:rFonts w:cs="B Traffic" w:hint="cs"/>
                <w:rtl/>
              </w:rPr>
              <w:t>سوال</w:t>
            </w:r>
          </w:p>
        </w:tc>
        <w:tc>
          <w:tcPr>
            <w:tcW w:w="11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</w:rPr>
            </w:pPr>
            <w:r w:rsidRPr="007B1808">
              <w:rPr>
                <w:rFonts w:cs="B Traffic" w:hint="eastAsia"/>
                <w:rtl/>
              </w:rPr>
              <w:t>منبع</w:t>
            </w:r>
            <w:r w:rsidRPr="007B1808">
              <w:rPr>
                <w:rFonts w:cs="B Traffic" w:hint="cs"/>
                <w:rtl/>
              </w:rPr>
              <w:t xml:space="preserve"> </w:t>
            </w:r>
            <w:r w:rsidRPr="007B1808">
              <w:rPr>
                <w:rFonts w:cs="B Traffic" w:hint="eastAsia"/>
                <w:rtl/>
              </w:rPr>
              <w:t>جمع</w:t>
            </w:r>
            <w:r w:rsidRPr="007B1808">
              <w:rPr>
                <w:rFonts w:cs="B Traffic" w:hint="cs"/>
                <w:rtl/>
              </w:rPr>
              <w:t xml:space="preserve"> </w:t>
            </w:r>
            <w:r w:rsidRPr="007B1808">
              <w:rPr>
                <w:rFonts w:cs="B Traffic" w:hint="eastAsia"/>
                <w:rtl/>
              </w:rPr>
              <w:t>آور</w:t>
            </w:r>
            <w:r w:rsidRPr="007B1808">
              <w:rPr>
                <w:rFonts w:cs="B Traffic" w:hint="cs"/>
                <w:rtl/>
              </w:rPr>
              <w:t xml:space="preserve">ی </w:t>
            </w:r>
            <w:r w:rsidRPr="007B1808">
              <w:rPr>
                <w:rFonts w:cs="B Traffic" w:hint="eastAsia"/>
                <w:rtl/>
              </w:rPr>
              <w:t>داده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cs="B Traffic"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امتیاز</w:t>
            </w:r>
          </w:p>
        </w:tc>
      </w:tr>
      <w:tr w:rsidR="007B1808" w:rsidRPr="007B1808" w:rsidTr="00E20482">
        <w:trPr>
          <w:cantSplit/>
          <w:trHeight w:val="20"/>
          <w:jc w:val="center"/>
        </w:trPr>
        <w:tc>
          <w:tcPr>
            <w:tcW w:w="8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C42C9" w:rsidRPr="007B1808" w:rsidRDefault="00CC42C9" w:rsidP="007078F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ascii="Arial" w:eastAsia="Times New Roman" w:hAnsi="Arial" w:cs="B Traffic"/>
                <w:b/>
                <w:bCs/>
                <w:sz w:val="32"/>
                <w:szCs w:val="32"/>
                <w:rtl/>
              </w:rPr>
            </w:pPr>
            <w:r w:rsidRPr="007B1808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پیشگیری و مراقبت بیماریهای قابل 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C42C9" w:rsidRPr="007B1808" w:rsidRDefault="00CC42C9" w:rsidP="00E278D6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دستورالعمل ها و فرم های مربوطه موجود میباشد؟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CC42C9" w:rsidRPr="007B1808" w:rsidRDefault="00CC42C9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CC42C9" w:rsidRPr="007B1808" w:rsidRDefault="00CC42C9" w:rsidP="00E75811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CC42C9" w:rsidRPr="007B1808" w:rsidRDefault="00CC42C9" w:rsidP="000672D4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از بین مراجعین بیماریابی بعمل می آید؟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CC42C9" w:rsidRPr="007B1808" w:rsidRDefault="00CC42C9" w:rsidP="000672D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پرونده بیمار یا مشاهده به هنگام کار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CC42C9" w:rsidRPr="007B1808" w:rsidRDefault="00CC42C9" w:rsidP="000672D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CC42C9" w:rsidRPr="007B1808" w:rsidRDefault="00CC42C9" w:rsidP="000672D4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مورد جدید بیماریهای قابل انتقال بین حیوان و انسان مورد شناسایی قرار گرفته است؟</w:t>
            </w:r>
          </w:p>
        </w:tc>
        <w:tc>
          <w:tcPr>
            <w:tcW w:w="11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42C9" w:rsidRPr="007B1808" w:rsidRDefault="00CC42C9" w:rsidP="000672D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42C9" w:rsidRPr="007B1808" w:rsidRDefault="00CC42C9" w:rsidP="000672D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7B1808" w:rsidRPr="007B1808" w:rsidTr="00E20482">
        <w:trPr>
          <w:cantSplit/>
          <w:trHeight w:val="20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20482" w:rsidRPr="007B1808" w:rsidRDefault="00E20482" w:rsidP="007078F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A157AC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دفتر ثبت نام بیماران در مرکز سلامت موجود است؟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75811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برای بیماران شناسایی شده فرم بررسی انفرادی تکمیل شده است؟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پرونده بیمار یا مشاهده به هنگام کار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E20482" w:rsidRPr="007B1808" w:rsidRDefault="00E20482" w:rsidP="00842710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اقدامات درمانی بر اساس دستورالعمل کشوری انجام گرفته است؟</w:t>
            </w:r>
          </w:p>
        </w:tc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842710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7B1808" w:rsidRPr="007B1808" w:rsidTr="00E20482">
        <w:trPr>
          <w:cantSplit/>
          <w:trHeight w:val="20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A157AC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بررسی انفرادی بیماریهای قابل انتقال بین حیوان و انسان در مرکز موجود است؟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75811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مورد جدید بیماری از اطرافیان شناسایی شده است؟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7B1808" w:rsidRPr="007B1808" w:rsidTr="00E20482">
        <w:trPr>
          <w:cantSplit/>
          <w:trHeight w:val="498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7B2506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ویزیت اطرافیان بیماران شناسایی شده انجام پذیرفته است؟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75811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آیا برای بیماران شناسایی شده فرم پیگیری بیماریها تکمیل شده است؟ 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پرونده بیمار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7B1808" w:rsidRPr="007B1808" w:rsidTr="00E20482">
        <w:trPr>
          <w:cantSplit/>
          <w:trHeight w:val="20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A157AC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در مرکز فرم پیگیری بیماریها موجود است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75811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E20482" w:rsidRPr="007B1808" w:rsidRDefault="00E20482" w:rsidP="007B2506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آموزش طبق تقویم آموزشی انجام گرفته است؟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CC42C9">
            <w:pPr>
              <w:jc w:val="center"/>
              <w:rPr>
                <w:rFonts w:ascii="Arial" w:eastAsia="Times New Roman" w:hAnsi="Arial" w:cs="B Mitra"/>
                <w:sz w:val="24"/>
                <w:szCs w:val="24"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مشاهده و بررسی مستندات 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jc w:val="center"/>
              <w:rPr>
                <w:rFonts w:ascii="Arial" w:eastAsia="Times New Roman" w:hAnsi="Arial" w:cs="B Mitra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E20482" w:rsidRPr="007B1808" w:rsidRDefault="00E20482" w:rsidP="00E5309A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E5309A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C41986" w:rsidRPr="007B1808" w:rsidTr="00E20482">
        <w:trPr>
          <w:trHeight w:val="20"/>
          <w:jc w:val="center"/>
        </w:trPr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CC42C9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ارجاع بیماران در مرکز موجود است؟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CC42C9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CC42C9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E20482" w:rsidRPr="007B1808" w:rsidRDefault="00E20482" w:rsidP="00CC42C9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آیا بیماران شناسایی شده در صورت نیاز ارجاع داده شده اند؟ 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CC42C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مستندات موجود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8F6E7D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E20482" w:rsidRPr="007B1808" w:rsidRDefault="00E20482" w:rsidP="00E278D6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20482" w:rsidRPr="007B1808" w:rsidRDefault="00E20482" w:rsidP="007078F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</w:tbl>
    <w:p w:rsidR="00A157AC" w:rsidRPr="007B1808" w:rsidRDefault="00A157AC" w:rsidP="00A157AC">
      <w:pPr>
        <w:bidi/>
        <w:rPr>
          <w:rFonts w:cs="B Traffic"/>
          <w:lang w:bidi="fa-IR"/>
        </w:rPr>
      </w:pPr>
    </w:p>
    <w:p w:rsidR="00A157AC" w:rsidRPr="007B1808" w:rsidRDefault="00A157AC" w:rsidP="00A157AC">
      <w:pPr>
        <w:bidi/>
        <w:rPr>
          <w:rFonts w:cs="B Traffic"/>
          <w:rtl/>
          <w:lang w:bidi="fa-IR"/>
        </w:rPr>
      </w:pPr>
    </w:p>
    <w:p w:rsidR="00E20482" w:rsidRPr="007B1808" w:rsidRDefault="00E20482" w:rsidP="00E20482">
      <w:pPr>
        <w:bidi/>
        <w:rPr>
          <w:rFonts w:cs="B Traffic"/>
          <w:rtl/>
          <w:lang w:bidi="fa-IR"/>
        </w:rPr>
      </w:pPr>
    </w:p>
    <w:p w:rsidR="00E20482" w:rsidRPr="007B1808" w:rsidRDefault="00E20482" w:rsidP="00E20482">
      <w:pPr>
        <w:bidi/>
        <w:rPr>
          <w:rFonts w:cs="B Traffic"/>
          <w:lang w:bidi="fa-IR"/>
        </w:rPr>
      </w:pPr>
    </w:p>
    <w:tbl>
      <w:tblPr>
        <w:tblStyle w:val="TableGrid"/>
        <w:bidiVisual/>
        <w:tblW w:w="20332" w:type="dxa"/>
        <w:tblLayout w:type="fixed"/>
        <w:tblLook w:val="04A0" w:firstRow="1" w:lastRow="0" w:firstColumn="1" w:lastColumn="0" w:noHBand="0" w:noVBand="1"/>
      </w:tblPr>
      <w:tblGrid>
        <w:gridCol w:w="1163"/>
        <w:gridCol w:w="2443"/>
        <w:gridCol w:w="993"/>
        <w:gridCol w:w="851"/>
        <w:gridCol w:w="7370"/>
        <w:gridCol w:w="1678"/>
        <w:gridCol w:w="895"/>
        <w:gridCol w:w="2366"/>
        <w:gridCol w:w="1722"/>
        <w:gridCol w:w="851"/>
      </w:tblGrid>
      <w:tr w:rsidR="007B1808" w:rsidRPr="007B1808" w:rsidTr="00FD4FF5">
        <w:trPr>
          <w:trHeight w:val="78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7B1808" w:rsidRDefault="00D81214" w:rsidP="00E74717">
            <w:pPr>
              <w:bidi/>
              <w:ind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28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9943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4939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FD4FF5">
        <w:trPr>
          <w:trHeight w:val="1123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7370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9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2366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E74717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</w:tr>
      <w:tr w:rsidR="00E74717" w:rsidRPr="007B1808" w:rsidTr="00FD4FF5">
        <w:trPr>
          <w:trHeight w:val="1742"/>
        </w:trPr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1214" w:rsidRPr="007B1808" w:rsidRDefault="00F0343D" w:rsidP="00E74717">
            <w:pPr>
              <w:spacing w:after="200" w:line="276" w:lineRule="auto"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7B1808">
              <w:rPr>
                <w:rFonts w:cs="B Traffic" w:hint="cs"/>
                <w:sz w:val="24"/>
                <w:szCs w:val="24"/>
                <w:rtl/>
                <w:lang w:bidi="fa-IR"/>
              </w:rPr>
              <w:t>برنامه ایمن سازی</w:t>
            </w:r>
          </w:p>
        </w:tc>
        <w:tc>
          <w:tcPr>
            <w:tcW w:w="2443" w:type="dxa"/>
            <w:tcBorders>
              <w:left w:val="single" w:sz="4" w:space="0" w:color="auto"/>
            </w:tcBorders>
            <w:vAlign w:val="center"/>
          </w:tcPr>
          <w:p w:rsidR="00D81214" w:rsidRPr="007B1808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/>
                <w:sz w:val="20"/>
                <w:szCs w:val="20"/>
                <w:lang w:bidi="fa-IR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81214" w:rsidRPr="007B1808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/>
                <w:sz w:val="20"/>
                <w:szCs w:val="20"/>
                <w:lang w:bidi="fa-IR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81214" w:rsidRPr="007B1808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/>
                <w:sz w:val="20"/>
                <w:szCs w:val="20"/>
                <w:lang w:bidi="fa-IR"/>
              </w:rPr>
              <w:t>-</w:t>
            </w:r>
          </w:p>
        </w:tc>
        <w:tc>
          <w:tcPr>
            <w:tcW w:w="7370" w:type="dxa"/>
            <w:vAlign w:val="center"/>
          </w:tcPr>
          <w:p w:rsidR="00F84281" w:rsidRPr="007B1808" w:rsidRDefault="00F84281" w:rsidP="00F84281">
            <w:pPr>
              <w:tabs>
                <w:tab w:val="left" w:pos="167"/>
              </w:tabs>
              <w:bidi/>
              <w:rPr>
                <w:rFonts w:ascii="Arial" w:eastAsia="Times New Roman" w:hAnsi="Arial" w:cs="B Traffic"/>
                <w:sz w:val="20"/>
                <w:szCs w:val="20"/>
                <w:lang w:bidi="fa-IR"/>
              </w:rPr>
            </w:pPr>
            <w:r w:rsidRPr="007B1808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آیا مراقب عوارض ناخواسته پس از ایمن سازی طبق دستور العمل  " راهنمای کشوری مراقب پیامدهای نامطلوب ایمنسازی" انجام می گیرد ؟</w:t>
            </w:r>
          </w:p>
          <w:p w:rsidR="00D81214" w:rsidRPr="007B1808" w:rsidRDefault="00F84281" w:rsidP="00F84281">
            <w:pPr>
              <w:bidi/>
              <w:spacing w:line="288" w:lineRule="auto"/>
              <w:rPr>
                <w:rFonts w:cs="B Nazanin"/>
                <w:rtl/>
              </w:rPr>
            </w:pPr>
            <w:r w:rsidRPr="007B1808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آیا گزارش فوری عوارض  ناشی از واکسیناسیون به کارشناس مبارزه با بیماریهای ستاد مجتمع صورت می گیرد؟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left w:val="single" w:sz="4" w:space="0" w:color="auto"/>
            </w:tcBorders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/>
                <w:sz w:val="20"/>
                <w:szCs w:val="20"/>
              </w:rPr>
              <w:t>-</w:t>
            </w:r>
          </w:p>
        </w:tc>
        <w:tc>
          <w:tcPr>
            <w:tcW w:w="2366" w:type="dxa"/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/>
                <w:sz w:val="20"/>
                <w:szCs w:val="20"/>
              </w:rPr>
              <w:t>-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81214" w:rsidRPr="007B1808" w:rsidRDefault="00E74717" w:rsidP="00E7471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/>
                <w:sz w:val="20"/>
                <w:szCs w:val="20"/>
              </w:rPr>
              <w:t>-</w:t>
            </w:r>
          </w:p>
        </w:tc>
      </w:tr>
    </w:tbl>
    <w:p w:rsidR="007D4DCD" w:rsidRPr="007B1808" w:rsidRDefault="007D4DCD">
      <w:pPr>
        <w:bidi/>
      </w:pPr>
    </w:p>
    <w:tbl>
      <w:tblPr>
        <w:tblStyle w:val="TableGrid"/>
        <w:bidiVisual/>
        <w:tblW w:w="21751" w:type="dxa"/>
        <w:jc w:val="center"/>
        <w:tblLook w:val="04A0" w:firstRow="1" w:lastRow="0" w:firstColumn="1" w:lastColumn="0" w:noHBand="0" w:noVBand="1"/>
      </w:tblPr>
      <w:tblGrid>
        <w:gridCol w:w="767"/>
        <w:gridCol w:w="4824"/>
        <w:gridCol w:w="1276"/>
        <w:gridCol w:w="1034"/>
        <w:gridCol w:w="5911"/>
        <w:gridCol w:w="2398"/>
        <w:gridCol w:w="1134"/>
        <w:gridCol w:w="2138"/>
        <w:gridCol w:w="1276"/>
        <w:gridCol w:w="993"/>
      </w:tblGrid>
      <w:tr w:rsidR="007B1808" w:rsidRPr="007B1808" w:rsidTr="00F421D5">
        <w:trPr>
          <w:trHeight w:val="649"/>
          <w:jc w:val="center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7B1808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713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9443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4407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7B1808" w:rsidRPr="007B1808" w:rsidTr="00F421D5">
        <w:trPr>
          <w:trHeight w:val="842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مخاطب</w:t>
            </w:r>
          </w:p>
        </w:tc>
        <w:tc>
          <w:tcPr>
            <w:tcW w:w="5911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</w:rPr>
              <w:t>سوال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6E1D79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منبع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جمع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</w:rPr>
              <w:t>ی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داده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مخاطب</w:t>
            </w:r>
          </w:p>
        </w:tc>
        <w:tc>
          <w:tcPr>
            <w:tcW w:w="2138" w:type="dxa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</w:rPr>
              <w:t>سوال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6E1D79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منبع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جمع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</w:rPr>
              <w:t>ی</w:t>
            </w:r>
            <w:r w:rsidRPr="007B1808">
              <w:rPr>
                <w:rFonts w:cs="B Traffic"/>
                <w:b/>
                <w:bCs/>
                <w:sz w:val="20"/>
                <w:szCs w:val="20"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sz w:val="20"/>
                <w:szCs w:val="20"/>
                <w:rtl/>
              </w:rPr>
              <w:t>داده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7B180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مخاطب</w:t>
            </w:r>
          </w:p>
        </w:tc>
      </w:tr>
      <w:tr w:rsidR="007B1808" w:rsidRPr="007B1808" w:rsidTr="00F421D5">
        <w:trPr>
          <w:cantSplit/>
          <w:trHeight w:val="624"/>
          <w:jc w:val="center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18"/>
                <w:szCs w:val="18"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sz w:val="18"/>
                <w:szCs w:val="18"/>
                <w:rtl/>
                <w:lang w:bidi="fa-IR"/>
              </w:rPr>
              <w:t>برنامهمراقبت هپاتیت های منتقله از راه خون</w:t>
            </w: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D81214" w:rsidRPr="007B1808" w:rsidRDefault="00D81214" w:rsidP="00C41986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كتاب راهنماي مراقبت هپاتیت </w:t>
            </w:r>
            <w:r w:rsidRPr="007B1808">
              <w:rPr>
                <w:rFonts w:cs="B Mitra"/>
                <w:lang w:bidi="fa-IR"/>
              </w:rPr>
              <w:t>B</w:t>
            </w:r>
            <w:r w:rsidRPr="007B1808">
              <w:rPr>
                <w:rFonts w:cs="B Mitra" w:hint="cs"/>
                <w:rtl/>
                <w:lang w:bidi="fa-IR"/>
              </w:rPr>
              <w:t>و راهنمای نظام مراقبت بیماریهای واگیر  و بسته آموزش و اطلاع رسانی و موجود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D81214" w:rsidRPr="007B1808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D81214" w:rsidRPr="007B1808" w:rsidRDefault="00D81214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موارد آلوده به </w:t>
            </w:r>
            <w:r w:rsidRPr="007B1808">
              <w:rPr>
                <w:rFonts w:cs="B Mitra"/>
                <w:lang w:bidi="fa-IR"/>
              </w:rPr>
              <w:t>HBV</w:t>
            </w:r>
            <w:r w:rsidRPr="007B1808">
              <w:rPr>
                <w:rFonts w:cs="B Mitra" w:hint="cs"/>
                <w:rtl/>
                <w:lang w:bidi="fa-IR"/>
              </w:rPr>
              <w:t xml:space="preserve"> و </w:t>
            </w:r>
            <w:r w:rsidRPr="007B1808">
              <w:rPr>
                <w:rFonts w:cs="B Mitra"/>
                <w:lang w:bidi="fa-IR"/>
              </w:rPr>
              <w:t>HCV</w:t>
            </w:r>
            <w:r w:rsidRPr="007B1808">
              <w:rPr>
                <w:rFonts w:cs="B Mitra" w:hint="cs"/>
                <w:rtl/>
                <w:lang w:bidi="fa-IR"/>
              </w:rPr>
              <w:t>مراقبت دوره ای می شوند؟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D81214" w:rsidRPr="007B1808" w:rsidRDefault="006E1D79" w:rsidP="006E1D7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81214" w:rsidRPr="007B1808" w:rsidRDefault="00D81214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تعداد </w:t>
            </w: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مراقبت </w:t>
            </w:r>
            <w:r w:rsidRPr="007B1808">
              <w:rPr>
                <w:rFonts w:cs="B Traffic" w:hint="cs"/>
                <w:sz w:val="20"/>
                <w:szCs w:val="20"/>
                <w:rtl/>
              </w:rPr>
              <w:t xml:space="preserve">موارد جدید شناسایی شده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81214" w:rsidRPr="007B1808" w:rsidRDefault="00D81214" w:rsidP="00C41986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پرونده و دفاتر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81214" w:rsidRPr="007B1808" w:rsidRDefault="00D81214" w:rsidP="009C0275">
            <w:pPr>
              <w:bidi/>
              <w:jc w:val="center"/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B7199" w:rsidRPr="007B1808" w:rsidRDefault="00FB7199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چک لیست ها و فلوچارتهای مربوط به مراقبت هپاتیت </w:t>
            </w:r>
            <w:r w:rsidRPr="007B1808">
              <w:rPr>
                <w:rFonts w:cs="B Mitra"/>
                <w:lang w:bidi="fa-IR"/>
              </w:rPr>
              <w:t>B</w:t>
            </w:r>
            <w:r w:rsidRPr="007B1808"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B7199" w:rsidRPr="007B1808" w:rsidRDefault="00FB7199" w:rsidP="009C0275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9C0275">
            <w:pPr>
              <w:jc w:val="center"/>
            </w:pPr>
          </w:p>
        </w:tc>
        <w:tc>
          <w:tcPr>
            <w:tcW w:w="5911" w:type="dxa"/>
            <w:vAlign w:val="center"/>
          </w:tcPr>
          <w:p w:rsidR="00FB7199" w:rsidRPr="007B1808" w:rsidRDefault="00FB7199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آيا مادران باردار </w:t>
            </w:r>
            <w:r w:rsidRPr="007B1808">
              <w:rPr>
                <w:rFonts w:cs="B Mitra"/>
                <w:lang w:bidi="fa-IR"/>
              </w:rPr>
              <w:t>HBsAg</w:t>
            </w:r>
            <w:r w:rsidRPr="007B1808">
              <w:rPr>
                <w:rFonts w:cs="B Mitra" w:hint="cs"/>
                <w:rtl/>
                <w:lang w:bidi="fa-IR"/>
              </w:rPr>
              <w:t xml:space="preserve"> مثبت جهت بررسی تکمیلی به سطوح بالاتر ارجاع داده می شود 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FB7199" w:rsidRPr="007B1808" w:rsidRDefault="00C41986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9C0275">
            <w:pPr>
              <w:jc w:val="center"/>
            </w:pPr>
          </w:p>
        </w:tc>
        <w:tc>
          <w:tcPr>
            <w:tcW w:w="2138" w:type="dxa"/>
            <w:vAlign w:val="center"/>
          </w:tcPr>
          <w:p w:rsidR="00FB7199" w:rsidRPr="007B1808" w:rsidRDefault="00FB7199" w:rsidP="005F559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B7199" w:rsidRPr="007B1808" w:rsidRDefault="00FB7199" w:rsidP="005F5595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B7199" w:rsidRPr="007B1808" w:rsidRDefault="00FB7199" w:rsidP="005F5595">
            <w:pPr>
              <w:bidi/>
              <w:jc w:val="center"/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B7199" w:rsidRPr="007B1808" w:rsidRDefault="00FB7199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9B2A81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مواد و اقلام لازم برای رعایت اصول احتیاطات استاندارد </w:t>
            </w:r>
            <w:r w:rsidRPr="007B1808">
              <w:rPr>
                <w:rFonts w:cs="B Mitra" w:hint="cs"/>
                <w:rtl/>
              </w:rPr>
              <w:t>موجود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B7199" w:rsidRPr="007B1808" w:rsidRDefault="00FB7199" w:rsidP="009B2A81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9B2A81">
            <w:pPr>
              <w:jc w:val="center"/>
            </w:pPr>
          </w:p>
        </w:tc>
        <w:tc>
          <w:tcPr>
            <w:tcW w:w="5911" w:type="dxa"/>
            <w:vAlign w:val="center"/>
          </w:tcPr>
          <w:p w:rsidR="00FB7199" w:rsidRPr="007B1808" w:rsidRDefault="00FB7199" w:rsidP="00040B09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موارد جدید شناسایی شده بررسی اپیدمیولوژیک 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FB7199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7199" w:rsidRPr="007B1808" w:rsidRDefault="00FB7199" w:rsidP="00040B09">
            <w:pPr>
              <w:jc w:val="center"/>
            </w:pPr>
          </w:p>
        </w:tc>
        <w:tc>
          <w:tcPr>
            <w:tcW w:w="2138" w:type="dxa"/>
            <w:vAlign w:val="center"/>
          </w:tcPr>
          <w:p w:rsidR="00FB7199" w:rsidRPr="007B1808" w:rsidRDefault="00FB7199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B7199" w:rsidRPr="007B1808" w:rsidRDefault="00FB7199" w:rsidP="009C0275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B7199" w:rsidRPr="007B1808" w:rsidRDefault="00FB7199" w:rsidP="009C0275">
            <w:pPr>
              <w:bidi/>
              <w:jc w:val="center"/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E7826">
            <w:pPr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مراقبت ادواری انجام یافته موارد </w:t>
            </w:r>
            <w:bookmarkStart w:id="0" w:name="_GoBack"/>
            <w:bookmarkEnd w:id="0"/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آلوده به ویروس هپاتیت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6E1D79">
            <w:pPr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7826" w:rsidRPr="007B1808" w:rsidRDefault="009E7826" w:rsidP="006A1436">
            <w:pPr>
              <w:bidi/>
              <w:jc w:val="center"/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E7826" w:rsidRPr="007B1808" w:rsidRDefault="009E7826" w:rsidP="009C0275">
            <w:pPr>
              <w:bidi/>
              <w:jc w:val="center"/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پرونده هپاتیت در مرکز تشکیل داده شده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نوزادن متولد شده از مادر آلوده در 9-15 ماهگی بررسی و مراقبت شده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آيا موارد </w:t>
            </w:r>
            <w:r w:rsidRPr="007B1808">
              <w:rPr>
                <w:rFonts w:cs="B Mitra"/>
                <w:lang w:bidi="fa-IR"/>
              </w:rPr>
              <w:t>HCV-Ab</w:t>
            </w:r>
            <w:r w:rsidRPr="007B1808">
              <w:rPr>
                <w:rFonts w:cs="B Mitra" w:hint="cs"/>
                <w:rtl/>
                <w:lang w:bidi="fa-IR"/>
              </w:rPr>
              <w:t xml:space="preserve"> مثبت به سطوح بالاتر ارجاع داده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</w:t>
            </w:r>
            <w:r w:rsidRPr="007B1808">
              <w:rPr>
                <w:rFonts w:cs="B Zar" w:hint="cs"/>
                <w:rtl/>
              </w:rPr>
              <w:t>پیگیری ارجاع افراد آلوده به هپاتیت جهت انجام مراقبتهای تکمیلی</w:t>
            </w:r>
            <w:r w:rsidRPr="007B1808"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>آيا گروه های هدف غربال گری و بررسی در مرکز مورد مشاوره و آموزش قرار گرفته اند 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در مرکز موارد </w:t>
            </w:r>
            <w:r w:rsidRPr="007B1808">
              <w:rPr>
                <w:rFonts w:cs="B Mitra"/>
                <w:lang w:bidi="fa-IR"/>
              </w:rPr>
              <w:t>Needle Stidk</w:t>
            </w:r>
            <w:r w:rsidRPr="007B1808">
              <w:rPr>
                <w:rFonts w:cs="B Mitra" w:hint="cs"/>
                <w:rtl/>
                <w:lang w:bidi="fa-IR"/>
              </w:rPr>
              <w:t>مراقبت می شود؟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1808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9C0275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</w:t>
            </w:r>
            <w:r w:rsidRPr="007B1808">
              <w:rPr>
                <w:rFonts w:cs="B Zar" w:hint="cs"/>
                <w:rtl/>
              </w:rPr>
              <w:t>مشاوره و بررسی موارد مظنون با علائم بالینی انجام می گیرد؟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E1D79" w:rsidRPr="007B1808" w:rsidTr="00F421D5">
        <w:trPr>
          <w:cantSplit/>
          <w:trHeight w:val="510"/>
          <w:jc w:val="center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2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11" w:type="dxa"/>
            <w:vAlign w:val="center"/>
          </w:tcPr>
          <w:p w:rsidR="009E7826" w:rsidRPr="007B1808" w:rsidRDefault="009E7826" w:rsidP="006E1D79">
            <w:pPr>
              <w:bidi/>
              <w:rPr>
                <w:rFonts w:cs="B Mitra"/>
                <w:rtl/>
                <w:lang w:bidi="fa-IR"/>
              </w:rPr>
            </w:pPr>
            <w:r w:rsidRPr="007B1808">
              <w:rPr>
                <w:rFonts w:cs="B Mitra" w:hint="cs"/>
                <w:rtl/>
                <w:lang w:bidi="fa-IR"/>
              </w:rPr>
              <w:t xml:space="preserve">آیا </w:t>
            </w:r>
            <w:r w:rsidR="006E1D79" w:rsidRPr="007B1808">
              <w:rPr>
                <w:rFonts w:cs="B Zar" w:hint="cs"/>
                <w:rtl/>
                <w:lang w:bidi="fa-IR"/>
              </w:rPr>
              <w:t>پزشک</w:t>
            </w:r>
            <w:r w:rsidRPr="007B1808">
              <w:rPr>
                <w:rFonts w:cs="B Zar" w:hint="cs"/>
                <w:rtl/>
              </w:rPr>
              <w:t xml:space="preserve"> از وضعیت برنامه در منطقه تحت پوشش و برآورد شاخص های مربوطه</w:t>
            </w:r>
            <w:r w:rsidRPr="007B1808">
              <w:rPr>
                <w:rFonts w:cs="B Mitra" w:hint="cs"/>
                <w:rtl/>
                <w:lang w:bidi="fa-IR"/>
              </w:rPr>
              <w:t xml:space="preserve">آگاه </w:t>
            </w:r>
            <w:r w:rsidR="006E1D79" w:rsidRPr="007B1808">
              <w:rPr>
                <w:rFonts w:cs="B Mitra" w:hint="cs"/>
                <w:rtl/>
                <w:lang w:bidi="fa-IR"/>
              </w:rPr>
              <w:t>است</w:t>
            </w:r>
            <w:r w:rsidRPr="007B1808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7B1808" w:rsidRDefault="006E1D79" w:rsidP="006E1D79">
            <w:pPr>
              <w:bidi/>
              <w:jc w:val="center"/>
            </w:pPr>
            <w:r w:rsidRPr="007B1808"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38" w:type="dxa"/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E7826" w:rsidRPr="007B1808" w:rsidRDefault="009E7826" w:rsidP="009C027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Pr="007B1808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216"/>
        <w:gridCol w:w="668"/>
        <w:gridCol w:w="5345"/>
        <w:gridCol w:w="1705"/>
        <w:gridCol w:w="5382"/>
        <w:gridCol w:w="972"/>
        <w:gridCol w:w="698"/>
      </w:tblGrid>
      <w:tr w:rsidR="007B1808" w:rsidRPr="007B1808" w:rsidTr="00815F97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7B1808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7B1808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3"/>
            <w:shd w:val="clear" w:color="auto" w:fill="F2F2F2" w:themeFill="background1" w:themeFillShade="F2"/>
            <w:vAlign w:val="center"/>
          </w:tcPr>
          <w:p w:rsidR="00D81214" w:rsidRPr="007B1808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7B1808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F421D5" w:rsidRPr="007B1808" w:rsidTr="00F421D5">
        <w:trPr>
          <w:trHeight w:val="1029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7B1808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66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7B1808">
              <w:rPr>
                <w:rFonts w:cs="B Traffic" w:hint="eastAsia"/>
                <w:b/>
                <w:bCs/>
                <w:rtl/>
              </w:rPr>
              <w:t>منبع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جمع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آور</w:t>
            </w:r>
            <w:r w:rsidRPr="007B1808">
              <w:rPr>
                <w:rFonts w:cs="B Traffic" w:hint="cs"/>
                <w:b/>
                <w:bCs/>
                <w:rtl/>
              </w:rPr>
              <w:t>ی</w:t>
            </w:r>
            <w:r w:rsidRPr="007B1808">
              <w:rPr>
                <w:rFonts w:cs="B Traffic"/>
                <w:b/>
                <w:bCs/>
                <w:rtl/>
              </w:rPr>
              <w:t xml:space="preserve"> </w:t>
            </w:r>
            <w:r w:rsidRPr="007B1808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69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21D5" w:rsidRPr="007B1808" w:rsidRDefault="00F421D5" w:rsidP="009C027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F421D5" w:rsidRPr="007B1808" w:rsidTr="00F421D5">
        <w:trPr>
          <w:cantSplit/>
          <w:trHeight w:hRule="exact" w:val="907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7B1808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بررسی انفرادی اپیدمیولوژیک بیماریهای قابل پیشگیری با واکسن موجود است؟</w:t>
            </w:r>
          </w:p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216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</w:t>
            </w: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F421D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درمان موارد  بیماریهای قابل پیشگیری با واکسن طبق دستورالعملهای مربوطه انجام گرفته است؟</w:t>
            </w:r>
          </w:p>
        </w:tc>
        <w:tc>
          <w:tcPr>
            <w:tcW w:w="1705" w:type="dxa"/>
            <w:vAlign w:val="center"/>
          </w:tcPr>
          <w:p w:rsidR="00F421D5" w:rsidRPr="007B1808" w:rsidRDefault="00F421D5" w:rsidP="00815F97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پرونده بیمار یا مشاهده به هنگام کار</w:t>
            </w:r>
          </w:p>
        </w:tc>
        <w:tc>
          <w:tcPr>
            <w:tcW w:w="5382" w:type="dxa"/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بررسی انفرادی  اپیدمیولوژیک طبق دستورالعملهای مربوطه تکمیل گردیده است؟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بررسی اسناد مربوطه</w:t>
            </w: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F421D5" w:rsidRPr="007B1808" w:rsidTr="00F421D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دستورالعملهای مربوطه موجود میباشد؟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</w:t>
            </w: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F421D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هنگام معاینه به علایم بیماریهای قابل پیشگیری با واکسن و اخذ شرح حال لازم طبق دستورالعملهای مربوطه توج</w:t>
            </w: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>ه</w:t>
            </w: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میگردد؟</w:t>
            </w:r>
          </w:p>
        </w:tc>
        <w:tc>
          <w:tcPr>
            <w:tcW w:w="1705" w:type="dxa"/>
            <w:vAlign w:val="center"/>
          </w:tcPr>
          <w:p w:rsidR="00F421D5" w:rsidRPr="007B1808" w:rsidRDefault="00F421D5" w:rsidP="009C0275">
            <w:pPr>
              <w:jc w:val="center"/>
              <w:rPr>
                <w:rFonts w:ascii="Arial" w:eastAsia="Times New Roman" w:hAnsi="Arial" w:cs="B Mitra"/>
                <w:sz w:val="24"/>
                <w:szCs w:val="24"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به هنگام کار یا ایفای نقش</w:t>
            </w:r>
          </w:p>
        </w:tc>
        <w:tc>
          <w:tcPr>
            <w:tcW w:w="5382" w:type="dxa"/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تعداد یا میزان موارد مشکوک شناسایی شده طبق استاندارد میباشد؟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بررسی اسناد مربوطه</w:t>
            </w: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F421D5" w:rsidRPr="007B1808" w:rsidTr="00F421D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216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F421D5" w:rsidRPr="007B1808" w:rsidRDefault="00F421D5" w:rsidP="00815F97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F421D5" w:rsidRPr="007B1808" w:rsidRDefault="00F421D5" w:rsidP="009C0275">
            <w:pPr>
              <w:bidi/>
              <w:ind w:left="26"/>
              <w:rPr>
                <w:rFonts w:ascii="Arial" w:eastAsia="Times New Roman" w:hAnsi="Arial" w:cs="B Mitra"/>
                <w:sz w:val="24"/>
                <w:szCs w:val="24"/>
              </w:rPr>
            </w:pPr>
            <w:r w:rsidRPr="007B1808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گزارش فوری و اقدامات مراقبتی در موارد بروز فلج شل حاد طبق دستورالعمل انجام شده است؟</w:t>
            </w:r>
          </w:p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بررسی اسناد مربوطه</w:t>
            </w: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  <w:tr w:rsidR="00F421D5" w:rsidRPr="007B1808" w:rsidTr="00F421D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F421D5" w:rsidRPr="007B1808" w:rsidRDefault="00F421D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216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F421D5" w:rsidRPr="007B1808" w:rsidRDefault="00F421D5" w:rsidP="00815F97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F421D5" w:rsidRPr="007B1808" w:rsidRDefault="00F421D5" w:rsidP="00815F97">
            <w:pPr>
              <w:jc w:val="center"/>
              <w:rPr>
                <w:rFonts w:ascii="Arial" w:eastAsia="Times New Roman" w:hAnsi="Arial" w:cs="B Mitra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F421D5" w:rsidRPr="007B1808" w:rsidRDefault="00F421D5" w:rsidP="009C0275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7B1808">
              <w:rPr>
                <w:rFonts w:cs="B Traffic" w:hint="cs"/>
                <w:sz w:val="20"/>
                <w:szCs w:val="20"/>
                <w:rtl/>
              </w:rPr>
              <w:t>آیا موارد ارجاع به سطوح بالاتر طبق دستورالعملهای مربوطه انجام گرفته است؟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vAlign w:val="center"/>
          </w:tcPr>
          <w:p w:rsidR="00F421D5" w:rsidRPr="00F421D5" w:rsidRDefault="00F421D5" w:rsidP="00F421D5">
            <w:pPr>
              <w:bidi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F421D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پرونده بیمار</w:t>
            </w: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F421D5" w:rsidRPr="007B1808" w:rsidRDefault="00F421D5" w:rsidP="00F421D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</w:tbl>
    <w:p w:rsidR="00D81214" w:rsidRPr="007B1808" w:rsidRDefault="00D81214" w:rsidP="00D81214">
      <w:pPr>
        <w:bidi/>
        <w:rPr>
          <w:rFonts w:cs="B Traffic"/>
          <w:rtl/>
          <w:lang w:bidi="fa-IR"/>
        </w:rPr>
      </w:pPr>
    </w:p>
    <w:sectPr w:rsidR="00D81214" w:rsidRPr="007B1808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8C8" w:rsidRDefault="001E08C8" w:rsidP="00A240CC">
      <w:pPr>
        <w:spacing w:after="0" w:line="240" w:lineRule="auto"/>
      </w:pPr>
      <w:r>
        <w:separator/>
      </w:r>
    </w:p>
  </w:endnote>
  <w:endnote w:type="continuationSeparator" w:id="0">
    <w:p w:rsidR="001E08C8" w:rsidRDefault="001E08C8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275" w:rsidRPr="00A40429" w:rsidRDefault="009C027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C0275" w:rsidRDefault="009C02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8C8" w:rsidRDefault="001E08C8" w:rsidP="00A240CC">
      <w:pPr>
        <w:spacing w:after="0" w:line="240" w:lineRule="auto"/>
      </w:pPr>
      <w:r>
        <w:separator/>
      </w:r>
    </w:p>
  </w:footnote>
  <w:footnote w:type="continuationSeparator" w:id="0">
    <w:p w:rsidR="001E08C8" w:rsidRDefault="001E08C8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C0275" w:rsidRPr="0077258B" w:rsidRDefault="009C0275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9C0275" w:rsidRDefault="009C0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902CC"/>
    <w:multiLevelType w:val="hybridMultilevel"/>
    <w:tmpl w:val="E9840644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52A19"/>
    <w:rsid w:val="000628F2"/>
    <w:rsid w:val="000822D0"/>
    <w:rsid w:val="000843C6"/>
    <w:rsid w:val="000866B2"/>
    <w:rsid w:val="000974CA"/>
    <w:rsid w:val="000A204D"/>
    <w:rsid w:val="000A3C61"/>
    <w:rsid w:val="000B0E6D"/>
    <w:rsid w:val="000B2814"/>
    <w:rsid w:val="000B320E"/>
    <w:rsid w:val="000B4263"/>
    <w:rsid w:val="000C732D"/>
    <w:rsid w:val="000D59A5"/>
    <w:rsid w:val="000D6156"/>
    <w:rsid w:val="000E26D5"/>
    <w:rsid w:val="000F5CDA"/>
    <w:rsid w:val="0010216F"/>
    <w:rsid w:val="001032E4"/>
    <w:rsid w:val="00124B20"/>
    <w:rsid w:val="00146FD8"/>
    <w:rsid w:val="001477BB"/>
    <w:rsid w:val="00157FCF"/>
    <w:rsid w:val="00173284"/>
    <w:rsid w:val="001970BF"/>
    <w:rsid w:val="001A0655"/>
    <w:rsid w:val="001A1A80"/>
    <w:rsid w:val="001A3668"/>
    <w:rsid w:val="001A5594"/>
    <w:rsid w:val="001B46EE"/>
    <w:rsid w:val="001D191B"/>
    <w:rsid w:val="001D73F6"/>
    <w:rsid w:val="001E08C8"/>
    <w:rsid w:val="001F4A97"/>
    <w:rsid w:val="00201C4B"/>
    <w:rsid w:val="00206F4F"/>
    <w:rsid w:val="00263E82"/>
    <w:rsid w:val="00274B2E"/>
    <w:rsid w:val="00281E48"/>
    <w:rsid w:val="00284801"/>
    <w:rsid w:val="002A0B52"/>
    <w:rsid w:val="002A595F"/>
    <w:rsid w:val="002C0B6C"/>
    <w:rsid w:val="002C29E0"/>
    <w:rsid w:val="002D4DB4"/>
    <w:rsid w:val="002D4FD3"/>
    <w:rsid w:val="002E11A9"/>
    <w:rsid w:val="002F3D89"/>
    <w:rsid w:val="002F7116"/>
    <w:rsid w:val="00300BC0"/>
    <w:rsid w:val="00303C9C"/>
    <w:rsid w:val="00310EE9"/>
    <w:rsid w:val="0031303A"/>
    <w:rsid w:val="00317CE2"/>
    <w:rsid w:val="00344BBD"/>
    <w:rsid w:val="00361B9E"/>
    <w:rsid w:val="00370292"/>
    <w:rsid w:val="00380E22"/>
    <w:rsid w:val="003943EF"/>
    <w:rsid w:val="00396AE1"/>
    <w:rsid w:val="003B3D8B"/>
    <w:rsid w:val="00403DD2"/>
    <w:rsid w:val="00420D0E"/>
    <w:rsid w:val="004404F1"/>
    <w:rsid w:val="00444A01"/>
    <w:rsid w:val="00452E7C"/>
    <w:rsid w:val="00472887"/>
    <w:rsid w:val="00497B41"/>
    <w:rsid w:val="004A032B"/>
    <w:rsid w:val="004C05DA"/>
    <w:rsid w:val="004E19AB"/>
    <w:rsid w:val="004F1829"/>
    <w:rsid w:val="00514CC0"/>
    <w:rsid w:val="005163CA"/>
    <w:rsid w:val="005272E5"/>
    <w:rsid w:val="00537B8A"/>
    <w:rsid w:val="0056489F"/>
    <w:rsid w:val="00577AFC"/>
    <w:rsid w:val="00592122"/>
    <w:rsid w:val="005B5B4F"/>
    <w:rsid w:val="005C5053"/>
    <w:rsid w:val="005D3806"/>
    <w:rsid w:val="006058E9"/>
    <w:rsid w:val="00611E3C"/>
    <w:rsid w:val="00634ACD"/>
    <w:rsid w:val="00637419"/>
    <w:rsid w:val="006411F4"/>
    <w:rsid w:val="00652777"/>
    <w:rsid w:val="0068097F"/>
    <w:rsid w:val="006840CA"/>
    <w:rsid w:val="006A6742"/>
    <w:rsid w:val="006B35E3"/>
    <w:rsid w:val="006B7C0F"/>
    <w:rsid w:val="006C046B"/>
    <w:rsid w:val="006D3E69"/>
    <w:rsid w:val="006E1D79"/>
    <w:rsid w:val="00702714"/>
    <w:rsid w:val="00705DDF"/>
    <w:rsid w:val="00710FFA"/>
    <w:rsid w:val="00711999"/>
    <w:rsid w:val="007370AB"/>
    <w:rsid w:val="0077258B"/>
    <w:rsid w:val="00772C8F"/>
    <w:rsid w:val="0079105A"/>
    <w:rsid w:val="0079285B"/>
    <w:rsid w:val="007B1808"/>
    <w:rsid w:val="007B2506"/>
    <w:rsid w:val="007B3399"/>
    <w:rsid w:val="007C6132"/>
    <w:rsid w:val="007D3974"/>
    <w:rsid w:val="007D4DCD"/>
    <w:rsid w:val="007E442F"/>
    <w:rsid w:val="00801B43"/>
    <w:rsid w:val="00811A30"/>
    <w:rsid w:val="00815F97"/>
    <w:rsid w:val="00822782"/>
    <w:rsid w:val="00844E95"/>
    <w:rsid w:val="0086748A"/>
    <w:rsid w:val="0087681E"/>
    <w:rsid w:val="00892F0A"/>
    <w:rsid w:val="008A2628"/>
    <w:rsid w:val="008A5597"/>
    <w:rsid w:val="008C09E2"/>
    <w:rsid w:val="008C2256"/>
    <w:rsid w:val="008C5607"/>
    <w:rsid w:val="008D7C72"/>
    <w:rsid w:val="008E3FAE"/>
    <w:rsid w:val="00907FEE"/>
    <w:rsid w:val="00910A64"/>
    <w:rsid w:val="00945770"/>
    <w:rsid w:val="00950F6B"/>
    <w:rsid w:val="00955077"/>
    <w:rsid w:val="009557CC"/>
    <w:rsid w:val="0097018E"/>
    <w:rsid w:val="00991662"/>
    <w:rsid w:val="009A4F1B"/>
    <w:rsid w:val="009C0275"/>
    <w:rsid w:val="009C0CD5"/>
    <w:rsid w:val="009D6405"/>
    <w:rsid w:val="009E739F"/>
    <w:rsid w:val="009E7826"/>
    <w:rsid w:val="00A01BFE"/>
    <w:rsid w:val="00A028C8"/>
    <w:rsid w:val="00A124B0"/>
    <w:rsid w:val="00A13C3D"/>
    <w:rsid w:val="00A14342"/>
    <w:rsid w:val="00A157AC"/>
    <w:rsid w:val="00A240CC"/>
    <w:rsid w:val="00A42236"/>
    <w:rsid w:val="00A646B1"/>
    <w:rsid w:val="00AE47FC"/>
    <w:rsid w:val="00AE5BA3"/>
    <w:rsid w:val="00AE5D48"/>
    <w:rsid w:val="00AF2309"/>
    <w:rsid w:val="00AF60E8"/>
    <w:rsid w:val="00B10326"/>
    <w:rsid w:val="00B41CED"/>
    <w:rsid w:val="00B5694D"/>
    <w:rsid w:val="00B612D7"/>
    <w:rsid w:val="00B65A81"/>
    <w:rsid w:val="00B74DEE"/>
    <w:rsid w:val="00B83588"/>
    <w:rsid w:val="00B8408D"/>
    <w:rsid w:val="00B94E6A"/>
    <w:rsid w:val="00BA7DF4"/>
    <w:rsid w:val="00BB75C8"/>
    <w:rsid w:val="00BE0EFF"/>
    <w:rsid w:val="00BF004F"/>
    <w:rsid w:val="00BF79F6"/>
    <w:rsid w:val="00C01AC5"/>
    <w:rsid w:val="00C05C00"/>
    <w:rsid w:val="00C12284"/>
    <w:rsid w:val="00C12D71"/>
    <w:rsid w:val="00C2108B"/>
    <w:rsid w:val="00C26CBB"/>
    <w:rsid w:val="00C41986"/>
    <w:rsid w:val="00C42CA8"/>
    <w:rsid w:val="00C553AF"/>
    <w:rsid w:val="00C563A0"/>
    <w:rsid w:val="00C655D5"/>
    <w:rsid w:val="00C7371B"/>
    <w:rsid w:val="00CA4DCA"/>
    <w:rsid w:val="00CC42C9"/>
    <w:rsid w:val="00CC4F98"/>
    <w:rsid w:val="00CD079E"/>
    <w:rsid w:val="00CD69E1"/>
    <w:rsid w:val="00CE5699"/>
    <w:rsid w:val="00D00C0A"/>
    <w:rsid w:val="00D07050"/>
    <w:rsid w:val="00D15FC0"/>
    <w:rsid w:val="00D22369"/>
    <w:rsid w:val="00D22BB5"/>
    <w:rsid w:val="00D41FA4"/>
    <w:rsid w:val="00D45ED8"/>
    <w:rsid w:val="00D4690C"/>
    <w:rsid w:val="00D6323F"/>
    <w:rsid w:val="00D7117B"/>
    <w:rsid w:val="00D81214"/>
    <w:rsid w:val="00DC25ED"/>
    <w:rsid w:val="00DF2088"/>
    <w:rsid w:val="00E13DEE"/>
    <w:rsid w:val="00E20482"/>
    <w:rsid w:val="00E278D6"/>
    <w:rsid w:val="00E4551F"/>
    <w:rsid w:val="00E570BE"/>
    <w:rsid w:val="00E57B7A"/>
    <w:rsid w:val="00E74717"/>
    <w:rsid w:val="00E75811"/>
    <w:rsid w:val="00E8357B"/>
    <w:rsid w:val="00ED0025"/>
    <w:rsid w:val="00EF46B3"/>
    <w:rsid w:val="00F0343D"/>
    <w:rsid w:val="00F120A6"/>
    <w:rsid w:val="00F12149"/>
    <w:rsid w:val="00F12159"/>
    <w:rsid w:val="00F13F67"/>
    <w:rsid w:val="00F1699E"/>
    <w:rsid w:val="00F2232F"/>
    <w:rsid w:val="00F25412"/>
    <w:rsid w:val="00F421D5"/>
    <w:rsid w:val="00F427E1"/>
    <w:rsid w:val="00F6447A"/>
    <w:rsid w:val="00F84281"/>
    <w:rsid w:val="00F86FFA"/>
    <w:rsid w:val="00FA0874"/>
    <w:rsid w:val="00FB0F54"/>
    <w:rsid w:val="00FB7199"/>
    <w:rsid w:val="00FB7D98"/>
    <w:rsid w:val="00FC247B"/>
    <w:rsid w:val="00FC78F9"/>
    <w:rsid w:val="00FD0EF2"/>
    <w:rsid w:val="00FD4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4281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4281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70A2F"/>
    <w:rsid w:val="001C36DD"/>
    <w:rsid w:val="002B6F9E"/>
    <w:rsid w:val="002C6A31"/>
    <w:rsid w:val="003B0CEC"/>
    <w:rsid w:val="00402271"/>
    <w:rsid w:val="00423D6E"/>
    <w:rsid w:val="004770A1"/>
    <w:rsid w:val="004F424E"/>
    <w:rsid w:val="00530373"/>
    <w:rsid w:val="00552C3E"/>
    <w:rsid w:val="005C5E16"/>
    <w:rsid w:val="006F77CD"/>
    <w:rsid w:val="00715BB6"/>
    <w:rsid w:val="00751304"/>
    <w:rsid w:val="00773CBE"/>
    <w:rsid w:val="007863D7"/>
    <w:rsid w:val="008A7F7A"/>
    <w:rsid w:val="00961DC5"/>
    <w:rsid w:val="009737B8"/>
    <w:rsid w:val="009B42B1"/>
    <w:rsid w:val="009B5F50"/>
    <w:rsid w:val="00A031E6"/>
    <w:rsid w:val="00A570B2"/>
    <w:rsid w:val="00AD398E"/>
    <w:rsid w:val="00B04409"/>
    <w:rsid w:val="00B47AFD"/>
    <w:rsid w:val="00B80213"/>
    <w:rsid w:val="00BC20FA"/>
    <w:rsid w:val="00C16303"/>
    <w:rsid w:val="00C3434F"/>
    <w:rsid w:val="00C44B19"/>
    <w:rsid w:val="00C8719D"/>
    <w:rsid w:val="00CB2792"/>
    <w:rsid w:val="00CE1EBE"/>
    <w:rsid w:val="00D8767B"/>
    <w:rsid w:val="00D96473"/>
    <w:rsid w:val="00DD74E5"/>
    <w:rsid w:val="00E71878"/>
    <w:rsid w:val="00E939CF"/>
    <w:rsid w:val="00EC01F5"/>
    <w:rsid w:val="00EC1CC2"/>
    <w:rsid w:val="00EF5A99"/>
    <w:rsid w:val="00F0463E"/>
    <w:rsid w:val="00F05E43"/>
    <w:rsid w:val="00F6716D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7EB81-B0C9-40A9-8EB4-15924A51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26</cp:revision>
  <cp:lastPrinted>2014-10-02T10:13:00Z</cp:lastPrinted>
  <dcterms:created xsi:type="dcterms:W3CDTF">2014-10-27T07:38:00Z</dcterms:created>
  <dcterms:modified xsi:type="dcterms:W3CDTF">2014-11-05T10:15:00Z</dcterms:modified>
</cp:coreProperties>
</file>